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D7B5" w14:textId="77777777" w:rsidR="000251DD" w:rsidRPr="002A7200" w:rsidRDefault="000251DD" w:rsidP="000251DD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A7200">
        <w:rPr>
          <w:rFonts w:ascii="Times New Roman" w:hAnsi="Times New Roman"/>
          <w:b/>
          <w:bCs/>
          <w:sz w:val="24"/>
          <w:szCs w:val="24"/>
          <w:lang w:eastAsia="ru-RU"/>
        </w:rPr>
        <w:t>Договор присоединения к лицензионному договору</w:t>
      </w:r>
    </w:p>
    <w:p w14:paraId="5F8008E7" w14:textId="77777777" w:rsidR="000251DD" w:rsidRPr="002A7200" w:rsidRDefault="000251DD" w:rsidP="000251DD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DE27111" w14:textId="77777777" w:rsidR="000251DD" w:rsidRPr="002A7200" w:rsidRDefault="000251DD" w:rsidP="000251DD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3186947" w14:textId="471EA3A3" w:rsidR="00FB107B" w:rsidRPr="004C38DD" w:rsidRDefault="000251DD" w:rsidP="00FB107B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Отправка автором (далее – Лицензиаром) текста</w:t>
      </w:r>
      <w:r w:rsidR="00FB10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107B" w:rsidRPr="00FB107B">
        <w:rPr>
          <w:rFonts w:ascii="Times New Roman" w:hAnsi="Times New Roman"/>
          <w:sz w:val="24"/>
          <w:szCs w:val="24"/>
          <w:lang w:eastAsia="ru-RU"/>
        </w:rPr>
        <w:t>статьи</w:t>
      </w:r>
      <w:r w:rsidR="00FB10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107B" w:rsidRPr="002A7200">
        <w:rPr>
          <w:rFonts w:ascii="Times New Roman" w:hAnsi="Times New Roman"/>
          <w:sz w:val="24"/>
          <w:szCs w:val="24"/>
          <w:lang w:eastAsia="ru-RU"/>
        </w:rPr>
        <w:t>(далее – Произведение)</w:t>
      </w:r>
      <w:r w:rsidRPr="002A720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107B" w:rsidRPr="00FB107B">
        <w:rPr>
          <w:rFonts w:ascii="Times New Roman" w:hAnsi="Times New Roman"/>
          <w:sz w:val="24"/>
          <w:szCs w:val="24"/>
          <w:lang w:eastAsia="ru-RU"/>
        </w:rPr>
        <w:t xml:space="preserve">посредством </w:t>
      </w:r>
      <w:r w:rsidR="004C38DD" w:rsidRPr="004C38DD">
        <w:rPr>
          <w:rFonts w:ascii="Times New Roman" w:hAnsi="Times New Roman"/>
          <w:sz w:val="24"/>
          <w:szCs w:val="24"/>
          <w:lang w:eastAsia="ru-RU"/>
        </w:rPr>
        <w:t xml:space="preserve">загрузки на сайт конференции </w:t>
      </w:r>
      <w:r w:rsidR="00FB107B" w:rsidRPr="00FB107B">
        <w:rPr>
          <w:rFonts w:ascii="Times New Roman" w:hAnsi="Times New Roman"/>
          <w:sz w:val="24"/>
          <w:szCs w:val="24"/>
          <w:lang w:eastAsia="ru-RU"/>
        </w:rPr>
        <w:t>«</w:t>
      </w:r>
      <w:r w:rsidR="003661A7" w:rsidRPr="003661A7">
        <w:rPr>
          <w:rFonts w:ascii="Times New Roman" w:hAnsi="Times New Roman"/>
          <w:sz w:val="24"/>
          <w:szCs w:val="24"/>
          <w:lang w:eastAsia="ru-RU"/>
        </w:rPr>
        <w:t>XX Всероссийская молодёжная научная конференция «</w:t>
      </w:r>
      <w:proofErr w:type="spellStart"/>
      <w:r w:rsidR="003661A7" w:rsidRPr="003661A7">
        <w:rPr>
          <w:rFonts w:ascii="Times New Roman" w:hAnsi="Times New Roman"/>
          <w:sz w:val="24"/>
          <w:szCs w:val="24"/>
          <w:lang w:eastAsia="ru-RU"/>
        </w:rPr>
        <w:t>Мавлютовские</w:t>
      </w:r>
      <w:proofErr w:type="spellEnd"/>
      <w:r w:rsidR="003661A7" w:rsidRPr="003661A7">
        <w:rPr>
          <w:rFonts w:ascii="Times New Roman" w:hAnsi="Times New Roman"/>
          <w:sz w:val="24"/>
          <w:szCs w:val="24"/>
          <w:lang w:eastAsia="ru-RU"/>
        </w:rPr>
        <w:t xml:space="preserve"> чтения</w:t>
      </w:r>
      <w:r w:rsidR="00FB107B" w:rsidRPr="00FB107B">
        <w:rPr>
          <w:rFonts w:ascii="Times New Roman" w:hAnsi="Times New Roman"/>
          <w:sz w:val="24"/>
          <w:szCs w:val="24"/>
          <w:lang w:eastAsia="ru-RU"/>
        </w:rPr>
        <w:t>»</w:t>
      </w:r>
      <w:r w:rsidR="00FB10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107B" w:rsidRPr="00FB107B">
        <w:rPr>
          <w:rFonts w:ascii="Times New Roman" w:hAnsi="Times New Roman"/>
          <w:sz w:val="24"/>
          <w:szCs w:val="24"/>
          <w:lang w:eastAsia="ru-RU"/>
        </w:rPr>
        <w:t xml:space="preserve">(далее – Конференция) по </w:t>
      </w:r>
      <w:r w:rsidR="004C38DD">
        <w:rPr>
          <w:rFonts w:ascii="Times New Roman" w:hAnsi="Times New Roman"/>
          <w:sz w:val="24"/>
          <w:szCs w:val="24"/>
          <w:lang w:eastAsia="ru-RU"/>
        </w:rPr>
        <w:t>ссылке</w:t>
      </w:r>
      <w:r w:rsidR="00FB107B" w:rsidRPr="00FB107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4C38DD" w:rsidRPr="004C38DD">
        <w:rPr>
          <w:rFonts w:ascii="Times New Roman" w:hAnsi="Times New Roman"/>
          <w:sz w:val="24"/>
          <w:szCs w:val="24"/>
          <w:lang w:eastAsia="ru-RU"/>
        </w:rPr>
        <w:t>https://uust.ru/mavlyutov-conference/</w:t>
      </w:r>
    </w:p>
    <w:p w14:paraId="5A8B82F0" w14:textId="46602F93" w:rsidR="000251DD" w:rsidRPr="002A7200" w:rsidRDefault="000251DD" w:rsidP="000251DD">
      <w:pPr>
        <w:pStyle w:val="a4"/>
        <w:ind w:left="4956" w:firstLine="708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5F6BD67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расценивается как:</w:t>
      </w:r>
    </w:p>
    <w:p w14:paraId="51CD0747" w14:textId="5EA6D313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 xml:space="preserve">- намерение Лицензиара на безвозмездной основе опубликовать это Произведение </w:t>
      </w:r>
      <w:r w:rsidRPr="00FB107B">
        <w:rPr>
          <w:rFonts w:ascii="Times New Roman" w:hAnsi="Times New Roman"/>
          <w:sz w:val="24"/>
          <w:szCs w:val="24"/>
          <w:lang w:eastAsia="ru-RU"/>
        </w:rPr>
        <w:t>в сборнике трудов Конференции;</w:t>
      </w:r>
    </w:p>
    <w:p w14:paraId="42936BB3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- гарантия Лицензиара, что он обладает исключительными авторскими правами на передаваемое оригинальное Произведение;</w:t>
      </w:r>
    </w:p>
    <w:p w14:paraId="2C9798D5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- ознакомление и согласие Лицензиара с положениями настоящего лицензионного договора, являющегося договором присоединения и заключаемого на одинаковых со всеми авторами условиях;</w:t>
      </w:r>
    </w:p>
    <w:p w14:paraId="4ECEDEF2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- предложение (оферта, ч. 1 ст. 437 ГК РФ) заключить лицензионный договор о предоставлении Лицензиаром прав на использование Произведения федеральному государственному бюджетному образовательному учреждению высшего образования «Уфимский университет науки и технологий» (далее – Лицензиат).</w:t>
      </w:r>
    </w:p>
    <w:p w14:paraId="714BD343" w14:textId="77777777" w:rsidR="000251DD" w:rsidRPr="002A7200" w:rsidRDefault="000251DD" w:rsidP="000251DD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 </w:t>
      </w:r>
    </w:p>
    <w:p w14:paraId="04F49A05" w14:textId="77777777" w:rsidR="000251DD" w:rsidRPr="002A7200" w:rsidRDefault="000251DD" w:rsidP="000251DD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A7200">
        <w:rPr>
          <w:rFonts w:ascii="Times New Roman" w:hAnsi="Times New Roman"/>
          <w:b/>
          <w:bCs/>
          <w:sz w:val="24"/>
          <w:szCs w:val="24"/>
          <w:lang w:eastAsia="ru-RU"/>
        </w:rPr>
        <w:t>Права, предоставляемые Лицензиату:</w:t>
      </w:r>
    </w:p>
    <w:p w14:paraId="36C55BDA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 xml:space="preserve">Право на воспроизведение Произведения (опубликование, обнародование, дублирование, импорт, перевод, тиражирование или иное размножение Произведения) без ограничения тиража экземпляров, в том числе в электронном виде в составе баз данных. </w:t>
      </w:r>
    </w:p>
    <w:p w14:paraId="4C619036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Право на распространение Произведения любым способом.</w:t>
      </w:r>
    </w:p>
    <w:p w14:paraId="55E65589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Право на внесение в Произведение изменений, не представляющих собой его переработку.</w:t>
      </w:r>
    </w:p>
    <w:p w14:paraId="006C5485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Право на публичное использование Произведения и демонстрацию его в информационных, рекламных и прочих целях.</w:t>
      </w:r>
    </w:p>
    <w:p w14:paraId="56F32D6F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Право на доведение Произведения до всеобщего сведения.</w:t>
      </w:r>
    </w:p>
    <w:p w14:paraId="4A22E13A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Право переуступить на договорных условиях частично или полностью полученные по настоящему договору права третьим лицам без выплаты Лицензиару вознаграждения.</w:t>
      </w:r>
    </w:p>
    <w:p w14:paraId="37275493" w14:textId="77777777" w:rsidR="000251DD" w:rsidRPr="002A7200" w:rsidRDefault="000251DD" w:rsidP="000251DD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  </w:t>
      </w:r>
    </w:p>
    <w:p w14:paraId="7AE45175" w14:textId="77777777" w:rsidR="000251DD" w:rsidRPr="002A7200" w:rsidRDefault="000251DD" w:rsidP="000251DD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A7200">
        <w:rPr>
          <w:rFonts w:ascii="Times New Roman" w:hAnsi="Times New Roman"/>
          <w:b/>
          <w:bCs/>
          <w:sz w:val="24"/>
          <w:szCs w:val="24"/>
          <w:lang w:eastAsia="ru-RU"/>
        </w:rPr>
        <w:t>Условия лицензии:</w:t>
      </w:r>
    </w:p>
    <w:p w14:paraId="2415EF57" w14:textId="77777777" w:rsidR="000251DD" w:rsidRPr="002A7200" w:rsidRDefault="000251DD" w:rsidP="008653B0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Характер: неисключительная.</w:t>
      </w:r>
    </w:p>
    <w:p w14:paraId="788B9D91" w14:textId="77777777" w:rsidR="000251DD" w:rsidRPr="002A7200" w:rsidRDefault="000251DD" w:rsidP="008653B0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1. Возникновение: с даты заключения лицензионного договора. Датой заключения лицензионного договора считается дата отправки Лицензиаром Произведения Лицензиату.</w:t>
      </w:r>
    </w:p>
    <w:p w14:paraId="1F28B006" w14:textId="77777777" w:rsidR="000251DD" w:rsidRPr="002A7200" w:rsidRDefault="000251DD" w:rsidP="008653B0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2. Срок: равен сроку действия исключительных прав.</w:t>
      </w:r>
    </w:p>
    <w:p w14:paraId="76F5A2D4" w14:textId="77777777" w:rsidR="000251DD" w:rsidRPr="002A7200" w:rsidRDefault="000251DD" w:rsidP="008653B0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3. Действие: в Российской Федерации и за рубежом.</w:t>
      </w:r>
    </w:p>
    <w:p w14:paraId="32EECC2A" w14:textId="1DA40F75" w:rsidR="000251DD" w:rsidRPr="008653B0" w:rsidRDefault="000251DD" w:rsidP="008653B0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8653B0">
        <w:rPr>
          <w:rFonts w:ascii="Times New Roman" w:hAnsi="Times New Roman"/>
          <w:sz w:val="24"/>
          <w:szCs w:val="24"/>
          <w:lang w:eastAsia="ru-RU"/>
        </w:rPr>
        <w:t>Прекращение: в случае отказа Лицензиата в опубликовании Произведения в сборнике трудов Конференции</w:t>
      </w:r>
      <w:r w:rsidR="008653B0" w:rsidRPr="008653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653B0">
        <w:rPr>
          <w:rFonts w:ascii="Times New Roman" w:hAnsi="Times New Roman"/>
          <w:sz w:val="24"/>
          <w:szCs w:val="24"/>
          <w:lang w:eastAsia="ru-RU"/>
        </w:rPr>
        <w:t>или в случае отзыва Лицензиаром Произведения до его опубликования в сборнике трудов Конференции.</w:t>
      </w:r>
    </w:p>
    <w:p w14:paraId="0E1B3377" w14:textId="77777777" w:rsidR="000251DD" w:rsidRPr="002A7200" w:rsidRDefault="000251DD" w:rsidP="008653B0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0"/>
          <w:szCs w:val="20"/>
          <w:lang w:eastAsia="ru-RU"/>
        </w:rPr>
        <w:tab/>
      </w:r>
      <w:r w:rsidRPr="002A7200">
        <w:rPr>
          <w:rFonts w:ascii="Times New Roman" w:hAnsi="Times New Roman"/>
          <w:sz w:val="24"/>
          <w:szCs w:val="24"/>
          <w:lang w:eastAsia="ru-RU"/>
        </w:rPr>
        <w:t>5.</w:t>
      </w:r>
      <w:r w:rsidRPr="002A720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A7200">
        <w:rPr>
          <w:rFonts w:ascii="Times New Roman" w:hAnsi="Times New Roman"/>
          <w:sz w:val="24"/>
          <w:szCs w:val="24"/>
          <w:lang w:eastAsia="ru-RU"/>
        </w:rPr>
        <w:t>Авторское вознаграждение: не выплачивается. Право использования Произведения передается на безвозмездной основе.</w:t>
      </w:r>
    </w:p>
    <w:p w14:paraId="4492054B" w14:textId="77777777" w:rsidR="000251DD" w:rsidRPr="002A7200" w:rsidRDefault="000251DD" w:rsidP="008653B0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ab/>
        <w:t>6. Ответственность: в соответствии с законодательством Российской Федерации.</w:t>
      </w:r>
    </w:p>
    <w:p w14:paraId="30E1D667" w14:textId="77777777" w:rsidR="000251DD" w:rsidRPr="002A7200" w:rsidRDefault="000251DD" w:rsidP="008653B0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7. Споры и разногласия: путем переговоров, в случае их безрезультатности – в суде в установленном законодательством Российской Федерации порядке.</w:t>
      </w:r>
    </w:p>
    <w:p w14:paraId="37CF5472" w14:textId="77777777" w:rsidR="000251DD" w:rsidRPr="002A7200" w:rsidRDefault="000251DD" w:rsidP="008653B0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0251DD" w:rsidRPr="002A7200" w:rsidSect="000251D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D242" w14:textId="77777777" w:rsidR="00362E01" w:rsidRDefault="00362E01" w:rsidP="00780612">
      <w:r>
        <w:separator/>
      </w:r>
    </w:p>
  </w:endnote>
  <w:endnote w:type="continuationSeparator" w:id="0">
    <w:p w14:paraId="2539928D" w14:textId="77777777" w:rsidR="00362E01" w:rsidRDefault="00362E01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5320" w14:textId="77777777" w:rsidR="00362E01" w:rsidRDefault="00362E01" w:rsidP="00780612">
      <w:r>
        <w:separator/>
      </w:r>
    </w:p>
  </w:footnote>
  <w:footnote w:type="continuationSeparator" w:id="0">
    <w:p w14:paraId="529F2B83" w14:textId="77777777" w:rsidR="00362E01" w:rsidRDefault="00362E01" w:rsidP="007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517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37"/>
    <w:multiLevelType w:val="hybridMultilevel"/>
    <w:tmpl w:val="2FB224E6"/>
    <w:lvl w:ilvl="0" w:tplc="3A24F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205867442">
    <w:abstractNumId w:val="11"/>
  </w:num>
  <w:num w:numId="2" w16cid:durableId="1751997156">
    <w:abstractNumId w:val="21"/>
  </w:num>
  <w:num w:numId="3" w16cid:durableId="2011907674">
    <w:abstractNumId w:val="15"/>
  </w:num>
  <w:num w:numId="4" w16cid:durableId="346950719">
    <w:abstractNumId w:val="18"/>
  </w:num>
  <w:num w:numId="5" w16cid:durableId="39138594">
    <w:abstractNumId w:val="24"/>
  </w:num>
  <w:num w:numId="6" w16cid:durableId="3896592">
    <w:abstractNumId w:val="28"/>
  </w:num>
  <w:num w:numId="7" w16cid:durableId="1520043449">
    <w:abstractNumId w:val="29"/>
  </w:num>
  <w:num w:numId="8" w16cid:durableId="751779815">
    <w:abstractNumId w:val="26"/>
  </w:num>
  <w:num w:numId="9" w16cid:durableId="484008191">
    <w:abstractNumId w:val="3"/>
  </w:num>
  <w:num w:numId="10" w16cid:durableId="449589367">
    <w:abstractNumId w:val="9"/>
  </w:num>
  <w:num w:numId="11" w16cid:durableId="984509195">
    <w:abstractNumId w:val="16"/>
  </w:num>
  <w:num w:numId="12" w16cid:durableId="1047218786">
    <w:abstractNumId w:val="27"/>
  </w:num>
  <w:num w:numId="13" w16cid:durableId="629479397">
    <w:abstractNumId w:val="12"/>
  </w:num>
  <w:num w:numId="14" w16cid:durableId="963537306">
    <w:abstractNumId w:val="19"/>
  </w:num>
  <w:num w:numId="15" w16cid:durableId="506483930">
    <w:abstractNumId w:val="17"/>
  </w:num>
  <w:num w:numId="16" w16cid:durableId="141584375">
    <w:abstractNumId w:val="8"/>
  </w:num>
  <w:num w:numId="17" w16cid:durableId="1329333822">
    <w:abstractNumId w:val="20"/>
  </w:num>
  <w:num w:numId="18" w16cid:durableId="2097554158">
    <w:abstractNumId w:val="4"/>
  </w:num>
  <w:num w:numId="19" w16cid:durableId="1161387277">
    <w:abstractNumId w:val="1"/>
  </w:num>
  <w:num w:numId="20" w16cid:durableId="1052844028">
    <w:abstractNumId w:val="13"/>
  </w:num>
  <w:num w:numId="21" w16cid:durableId="1349990272">
    <w:abstractNumId w:val="5"/>
  </w:num>
  <w:num w:numId="22" w16cid:durableId="1942910892">
    <w:abstractNumId w:val="2"/>
  </w:num>
  <w:num w:numId="23" w16cid:durableId="512306601">
    <w:abstractNumId w:val="25"/>
  </w:num>
  <w:num w:numId="24" w16cid:durableId="1334920831">
    <w:abstractNumId w:val="23"/>
  </w:num>
  <w:num w:numId="25" w16cid:durableId="604197048">
    <w:abstractNumId w:val="10"/>
  </w:num>
  <w:num w:numId="26" w16cid:durableId="668094590">
    <w:abstractNumId w:val="0"/>
  </w:num>
  <w:num w:numId="27" w16cid:durableId="2002656453">
    <w:abstractNumId w:val="22"/>
  </w:num>
  <w:num w:numId="28" w16cid:durableId="1604342288">
    <w:abstractNumId w:val="6"/>
  </w:num>
  <w:num w:numId="29" w16cid:durableId="2012416389">
    <w:abstractNumId w:val="7"/>
  </w:num>
  <w:num w:numId="30" w16cid:durableId="18377221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E6"/>
    <w:rsid w:val="00001C56"/>
    <w:rsid w:val="00016333"/>
    <w:rsid w:val="00020789"/>
    <w:rsid w:val="0002190C"/>
    <w:rsid w:val="00023350"/>
    <w:rsid w:val="000251DD"/>
    <w:rsid w:val="00034FEE"/>
    <w:rsid w:val="000361EA"/>
    <w:rsid w:val="000458D7"/>
    <w:rsid w:val="0005625D"/>
    <w:rsid w:val="00061B11"/>
    <w:rsid w:val="00072485"/>
    <w:rsid w:val="00072FFB"/>
    <w:rsid w:val="000756AF"/>
    <w:rsid w:val="00080804"/>
    <w:rsid w:val="00087F09"/>
    <w:rsid w:val="00091829"/>
    <w:rsid w:val="000977B7"/>
    <w:rsid w:val="000A3C32"/>
    <w:rsid w:val="000B7C67"/>
    <w:rsid w:val="000C1C03"/>
    <w:rsid w:val="000C1F14"/>
    <w:rsid w:val="000C3687"/>
    <w:rsid w:val="000C374D"/>
    <w:rsid w:val="000C4264"/>
    <w:rsid w:val="000C49A7"/>
    <w:rsid w:val="000D343B"/>
    <w:rsid w:val="000D3729"/>
    <w:rsid w:val="000D73D3"/>
    <w:rsid w:val="000E0531"/>
    <w:rsid w:val="000E35EA"/>
    <w:rsid w:val="000E39FA"/>
    <w:rsid w:val="000E7D9F"/>
    <w:rsid w:val="000F04DB"/>
    <w:rsid w:val="0010028B"/>
    <w:rsid w:val="00104DAC"/>
    <w:rsid w:val="001055E6"/>
    <w:rsid w:val="00111E62"/>
    <w:rsid w:val="001354DE"/>
    <w:rsid w:val="0013593A"/>
    <w:rsid w:val="001530B3"/>
    <w:rsid w:val="0015737D"/>
    <w:rsid w:val="001573FA"/>
    <w:rsid w:val="001618A6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56B4D"/>
    <w:rsid w:val="0026178F"/>
    <w:rsid w:val="00264EC5"/>
    <w:rsid w:val="00270568"/>
    <w:rsid w:val="0027322B"/>
    <w:rsid w:val="00282265"/>
    <w:rsid w:val="00285D19"/>
    <w:rsid w:val="00297861"/>
    <w:rsid w:val="002A1283"/>
    <w:rsid w:val="002A14C7"/>
    <w:rsid w:val="002A4E7C"/>
    <w:rsid w:val="002A6698"/>
    <w:rsid w:val="002A7200"/>
    <w:rsid w:val="002B2681"/>
    <w:rsid w:val="002D1D16"/>
    <w:rsid w:val="002D7FC1"/>
    <w:rsid w:val="002F41F2"/>
    <w:rsid w:val="00332E09"/>
    <w:rsid w:val="0034466C"/>
    <w:rsid w:val="00344F5F"/>
    <w:rsid w:val="00350736"/>
    <w:rsid w:val="00355EF2"/>
    <w:rsid w:val="0036008A"/>
    <w:rsid w:val="003616E2"/>
    <w:rsid w:val="00362E01"/>
    <w:rsid w:val="0036330F"/>
    <w:rsid w:val="00363CC4"/>
    <w:rsid w:val="003661A7"/>
    <w:rsid w:val="00367FCB"/>
    <w:rsid w:val="00384BEE"/>
    <w:rsid w:val="00395CD4"/>
    <w:rsid w:val="003A00F8"/>
    <w:rsid w:val="003A0908"/>
    <w:rsid w:val="003A20F4"/>
    <w:rsid w:val="003B4DCA"/>
    <w:rsid w:val="003B721F"/>
    <w:rsid w:val="003C5101"/>
    <w:rsid w:val="003D6625"/>
    <w:rsid w:val="00400AC9"/>
    <w:rsid w:val="00411AFB"/>
    <w:rsid w:val="00411F1F"/>
    <w:rsid w:val="00412C7F"/>
    <w:rsid w:val="0041647A"/>
    <w:rsid w:val="0043556E"/>
    <w:rsid w:val="00436E2D"/>
    <w:rsid w:val="00437713"/>
    <w:rsid w:val="004430E3"/>
    <w:rsid w:val="0045162B"/>
    <w:rsid w:val="00452CA5"/>
    <w:rsid w:val="00457154"/>
    <w:rsid w:val="00457C03"/>
    <w:rsid w:val="00462050"/>
    <w:rsid w:val="004707AB"/>
    <w:rsid w:val="00491D94"/>
    <w:rsid w:val="00492521"/>
    <w:rsid w:val="00492766"/>
    <w:rsid w:val="004B120F"/>
    <w:rsid w:val="004B5463"/>
    <w:rsid w:val="004B69A3"/>
    <w:rsid w:val="004C38DD"/>
    <w:rsid w:val="004D3A29"/>
    <w:rsid w:val="004E469F"/>
    <w:rsid w:val="004E561C"/>
    <w:rsid w:val="004E6A48"/>
    <w:rsid w:val="004F152A"/>
    <w:rsid w:val="0051571A"/>
    <w:rsid w:val="00530E44"/>
    <w:rsid w:val="00543A88"/>
    <w:rsid w:val="0056626D"/>
    <w:rsid w:val="005729F3"/>
    <w:rsid w:val="00574AC6"/>
    <w:rsid w:val="005754BA"/>
    <w:rsid w:val="005A3F7C"/>
    <w:rsid w:val="005A7D9B"/>
    <w:rsid w:val="005B0D9E"/>
    <w:rsid w:val="005B1DA7"/>
    <w:rsid w:val="005B7941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3589"/>
    <w:rsid w:val="00656D8D"/>
    <w:rsid w:val="00657015"/>
    <w:rsid w:val="0066372C"/>
    <w:rsid w:val="006712D3"/>
    <w:rsid w:val="00674E90"/>
    <w:rsid w:val="006750DA"/>
    <w:rsid w:val="0067638E"/>
    <w:rsid w:val="00683BA5"/>
    <w:rsid w:val="00694F41"/>
    <w:rsid w:val="006A587A"/>
    <w:rsid w:val="006C096F"/>
    <w:rsid w:val="006C0D50"/>
    <w:rsid w:val="006D4F21"/>
    <w:rsid w:val="006D6C71"/>
    <w:rsid w:val="006E2713"/>
    <w:rsid w:val="006F3C6E"/>
    <w:rsid w:val="006F6367"/>
    <w:rsid w:val="006F7A0D"/>
    <w:rsid w:val="00706121"/>
    <w:rsid w:val="00706229"/>
    <w:rsid w:val="00712E72"/>
    <w:rsid w:val="00722E03"/>
    <w:rsid w:val="00723FFA"/>
    <w:rsid w:val="00726D48"/>
    <w:rsid w:val="007318C7"/>
    <w:rsid w:val="0074149E"/>
    <w:rsid w:val="007440FD"/>
    <w:rsid w:val="0074682D"/>
    <w:rsid w:val="00747A24"/>
    <w:rsid w:val="007514C6"/>
    <w:rsid w:val="007527C7"/>
    <w:rsid w:val="00764DD5"/>
    <w:rsid w:val="0077795C"/>
    <w:rsid w:val="00780612"/>
    <w:rsid w:val="007835EC"/>
    <w:rsid w:val="00787CD4"/>
    <w:rsid w:val="00791952"/>
    <w:rsid w:val="00795821"/>
    <w:rsid w:val="007A01FF"/>
    <w:rsid w:val="007A1DDF"/>
    <w:rsid w:val="007A3E69"/>
    <w:rsid w:val="007A60DC"/>
    <w:rsid w:val="007B0C85"/>
    <w:rsid w:val="007B2C78"/>
    <w:rsid w:val="007B5780"/>
    <w:rsid w:val="007B644A"/>
    <w:rsid w:val="007C379D"/>
    <w:rsid w:val="007E0E6E"/>
    <w:rsid w:val="007E1D88"/>
    <w:rsid w:val="007E5347"/>
    <w:rsid w:val="007E6841"/>
    <w:rsid w:val="007E788C"/>
    <w:rsid w:val="007F5F46"/>
    <w:rsid w:val="008241A2"/>
    <w:rsid w:val="00840F2D"/>
    <w:rsid w:val="00844068"/>
    <w:rsid w:val="00851C82"/>
    <w:rsid w:val="008526C2"/>
    <w:rsid w:val="0085381F"/>
    <w:rsid w:val="00855C12"/>
    <w:rsid w:val="008608F7"/>
    <w:rsid w:val="008653B0"/>
    <w:rsid w:val="00867FCC"/>
    <w:rsid w:val="0088508B"/>
    <w:rsid w:val="008857B4"/>
    <w:rsid w:val="008955E1"/>
    <w:rsid w:val="008B3630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1A11"/>
    <w:rsid w:val="009361B4"/>
    <w:rsid w:val="00937430"/>
    <w:rsid w:val="00942443"/>
    <w:rsid w:val="00950BF0"/>
    <w:rsid w:val="00951CC0"/>
    <w:rsid w:val="00952A29"/>
    <w:rsid w:val="0096587A"/>
    <w:rsid w:val="0096590A"/>
    <w:rsid w:val="00974422"/>
    <w:rsid w:val="009B14F5"/>
    <w:rsid w:val="009C7313"/>
    <w:rsid w:val="009D5977"/>
    <w:rsid w:val="009E01A8"/>
    <w:rsid w:val="009E1BD2"/>
    <w:rsid w:val="009E20A8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413F9"/>
    <w:rsid w:val="00A41E86"/>
    <w:rsid w:val="00A51598"/>
    <w:rsid w:val="00A531F2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5A96"/>
    <w:rsid w:val="00AD2AB1"/>
    <w:rsid w:val="00AD5251"/>
    <w:rsid w:val="00AD623D"/>
    <w:rsid w:val="00AE1741"/>
    <w:rsid w:val="00AF06C2"/>
    <w:rsid w:val="00AF0D26"/>
    <w:rsid w:val="00AF5A1D"/>
    <w:rsid w:val="00B120DE"/>
    <w:rsid w:val="00B30E7A"/>
    <w:rsid w:val="00B345F0"/>
    <w:rsid w:val="00B37D46"/>
    <w:rsid w:val="00B43FED"/>
    <w:rsid w:val="00B5349D"/>
    <w:rsid w:val="00B53C62"/>
    <w:rsid w:val="00B554E8"/>
    <w:rsid w:val="00B609B3"/>
    <w:rsid w:val="00B63440"/>
    <w:rsid w:val="00B63BCA"/>
    <w:rsid w:val="00B72488"/>
    <w:rsid w:val="00B90794"/>
    <w:rsid w:val="00BB6BC2"/>
    <w:rsid w:val="00BC2660"/>
    <w:rsid w:val="00BC4E73"/>
    <w:rsid w:val="00BD1243"/>
    <w:rsid w:val="00BD7A51"/>
    <w:rsid w:val="00BE7154"/>
    <w:rsid w:val="00BF553A"/>
    <w:rsid w:val="00BF55D4"/>
    <w:rsid w:val="00BF6904"/>
    <w:rsid w:val="00C00AFB"/>
    <w:rsid w:val="00C03097"/>
    <w:rsid w:val="00C038C6"/>
    <w:rsid w:val="00C1288D"/>
    <w:rsid w:val="00C15F49"/>
    <w:rsid w:val="00C168F2"/>
    <w:rsid w:val="00C23BD4"/>
    <w:rsid w:val="00C2540B"/>
    <w:rsid w:val="00C2676D"/>
    <w:rsid w:val="00C3230A"/>
    <w:rsid w:val="00C34062"/>
    <w:rsid w:val="00C35022"/>
    <w:rsid w:val="00C46227"/>
    <w:rsid w:val="00C5471D"/>
    <w:rsid w:val="00C56522"/>
    <w:rsid w:val="00C7762C"/>
    <w:rsid w:val="00C77C7D"/>
    <w:rsid w:val="00CA2B50"/>
    <w:rsid w:val="00CA7F74"/>
    <w:rsid w:val="00CB0660"/>
    <w:rsid w:val="00CB5A73"/>
    <w:rsid w:val="00CC065D"/>
    <w:rsid w:val="00CD7F26"/>
    <w:rsid w:val="00CE34FC"/>
    <w:rsid w:val="00CF593A"/>
    <w:rsid w:val="00D000B3"/>
    <w:rsid w:val="00D02A99"/>
    <w:rsid w:val="00D11A52"/>
    <w:rsid w:val="00D11ADF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D6FA2"/>
    <w:rsid w:val="00DE180D"/>
    <w:rsid w:val="00DE5CF3"/>
    <w:rsid w:val="00E0199A"/>
    <w:rsid w:val="00E028DB"/>
    <w:rsid w:val="00E06C3F"/>
    <w:rsid w:val="00E11449"/>
    <w:rsid w:val="00E24975"/>
    <w:rsid w:val="00E40052"/>
    <w:rsid w:val="00E41800"/>
    <w:rsid w:val="00E42917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6467"/>
    <w:rsid w:val="00E87DB1"/>
    <w:rsid w:val="00E93BBA"/>
    <w:rsid w:val="00E9546C"/>
    <w:rsid w:val="00EB7508"/>
    <w:rsid w:val="00EE439A"/>
    <w:rsid w:val="00EE5ECE"/>
    <w:rsid w:val="00EF3778"/>
    <w:rsid w:val="00F042F5"/>
    <w:rsid w:val="00F0455D"/>
    <w:rsid w:val="00F070E1"/>
    <w:rsid w:val="00F07801"/>
    <w:rsid w:val="00F10EAB"/>
    <w:rsid w:val="00F14521"/>
    <w:rsid w:val="00F21304"/>
    <w:rsid w:val="00F22E42"/>
    <w:rsid w:val="00F34014"/>
    <w:rsid w:val="00F3486E"/>
    <w:rsid w:val="00F54825"/>
    <w:rsid w:val="00F60597"/>
    <w:rsid w:val="00F6093F"/>
    <w:rsid w:val="00F62BE2"/>
    <w:rsid w:val="00F6362F"/>
    <w:rsid w:val="00F71038"/>
    <w:rsid w:val="00F87DC1"/>
    <w:rsid w:val="00F9060B"/>
    <w:rsid w:val="00F95985"/>
    <w:rsid w:val="00FA6912"/>
    <w:rsid w:val="00FB107B"/>
    <w:rsid w:val="00FB18D3"/>
    <w:rsid w:val="00FB3FF8"/>
    <w:rsid w:val="00FB60CF"/>
    <w:rsid w:val="00FB72D1"/>
    <w:rsid w:val="00FB7AA9"/>
    <w:rsid w:val="00FC4DB6"/>
    <w:rsid w:val="00FD2437"/>
    <w:rsid w:val="00FF12DD"/>
    <w:rsid w:val="00FF1EB0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0251DD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51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1DD"/>
  </w:style>
  <w:style w:type="character" w:styleId="ae">
    <w:name w:val="footnote reference"/>
    <w:basedOn w:val="a0"/>
    <w:uiPriority w:val="99"/>
    <w:semiHidden/>
    <w:unhideWhenUsed/>
    <w:rsid w:val="000251D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51D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5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A23A-CE27-4AD0-9D50-0E742677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Олег В Ширяев</cp:lastModifiedBy>
  <cp:revision>21</cp:revision>
  <cp:lastPrinted>2024-09-10T11:15:00Z</cp:lastPrinted>
  <dcterms:created xsi:type="dcterms:W3CDTF">2025-12-18T09:40:00Z</dcterms:created>
  <dcterms:modified xsi:type="dcterms:W3CDTF">2026-04-09T00:33:00Z</dcterms:modified>
</cp:coreProperties>
</file>